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39FF" w14:textId="6C17540A" w:rsidR="008F66D7" w:rsidRDefault="008F66D7" w:rsidP="00404B4C">
      <w:pPr>
        <w:rPr>
          <w:b/>
          <w:color w:val="0B3EE6"/>
          <w:sz w:val="28"/>
          <w:szCs w:val="28"/>
        </w:rPr>
      </w:pPr>
      <w:r>
        <w:rPr>
          <w:b/>
          <w:color w:val="0B3EE6"/>
          <w:sz w:val="28"/>
          <w:szCs w:val="28"/>
        </w:rPr>
        <w:t>Updated Dec 10, 2021</w:t>
      </w:r>
    </w:p>
    <w:p w14:paraId="1C8B71A5" w14:textId="092E7C5A" w:rsidR="00404B4C" w:rsidRPr="00015AD0" w:rsidRDefault="00404B4C" w:rsidP="00404B4C">
      <w:pPr>
        <w:rPr>
          <w:sz w:val="28"/>
          <w:szCs w:val="28"/>
        </w:rPr>
      </w:pPr>
      <w:r>
        <w:rPr>
          <w:b/>
          <w:color w:val="0B3EE6"/>
          <w:sz w:val="28"/>
          <w:szCs w:val="28"/>
        </w:rPr>
        <w:t>Ontology</w:t>
      </w:r>
    </w:p>
    <w:p w14:paraId="3B0F00B4" w14:textId="788476DF" w:rsidR="00731896" w:rsidRPr="00404B4C" w:rsidRDefault="00731896" w:rsidP="00731896">
      <w:pPr>
        <w:rPr>
          <w:rFonts w:ascii="Times New Roman" w:hAnsi="Times New Roman" w:cs="Times New Roman"/>
          <w:color w:val="000000" w:themeColor="text1"/>
        </w:rPr>
      </w:pPr>
      <w:r w:rsidRPr="00404B4C">
        <w:rPr>
          <w:rFonts w:ascii="Times New Roman" w:hAnsi="Times New Roman" w:cs="Times New Roman"/>
          <w:color w:val="000000" w:themeColor="text1"/>
        </w:rPr>
        <w:t>Much time and effort have gone into defining “what is an ontology?”</w:t>
      </w:r>
      <w:r w:rsidRPr="00404B4C">
        <w:rPr>
          <w:rStyle w:val="FootnoteReference"/>
          <w:rFonts w:ascii="Times New Roman" w:hAnsi="Times New Roman" w:cs="Times New Roman"/>
          <w:color w:val="000000" w:themeColor="text1"/>
        </w:rPr>
        <w:footnoteReference w:id="1"/>
      </w:r>
      <w:r w:rsidRPr="00404B4C">
        <w:rPr>
          <w:rFonts w:ascii="Times New Roman" w:hAnsi="Times New Roman" w:cs="Times New Roman"/>
          <w:color w:val="000000" w:themeColor="text1"/>
        </w:rPr>
        <w:t xml:space="preserve"> But these definitions are much too complicated … An ontology can be defined as:</w:t>
      </w:r>
    </w:p>
    <w:p w14:paraId="5327D5CC" w14:textId="36D839B3" w:rsidR="00731896" w:rsidRPr="00404B4C" w:rsidRDefault="00731896" w:rsidP="00846FF9">
      <w:pPr>
        <w:pStyle w:val="Quote"/>
        <w:spacing w:before="0" w:after="0"/>
        <w:rPr>
          <w:rFonts w:ascii="Times New Roman" w:hAnsi="Times New Roman" w:cs="Times New Roman"/>
          <w:color w:val="000000" w:themeColor="text1"/>
          <w:sz w:val="24"/>
        </w:rPr>
      </w:pPr>
      <w:r w:rsidRPr="00404B4C">
        <w:rPr>
          <w:rFonts w:ascii="Times New Roman" w:hAnsi="Times New Roman" w:cs="Times New Roman"/>
          <w:color w:val="000000" w:themeColor="text1"/>
          <w:sz w:val="24"/>
        </w:rPr>
        <w:t xml:space="preserve">A partial, simplified description of the </w:t>
      </w:r>
      <w:r w:rsidR="00384BB1">
        <w:rPr>
          <w:rFonts w:ascii="Times New Roman" w:hAnsi="Times New Roman" w:cs="Times New Roman"/>
          <w:color w:val="000000" w:themeColor="text1"/>
          <w:sz w:val="24"/>
        </w:rPr>
        <w:t>categories</w:t>
      </w:r>
      <w:r w:rsidRPr="00404B4C">
        <w:rPr>
          <w:rFonts w:ascii="Times New Roman" w:hAnsi="Times New Roman" w:cs="Times New Roman"/>
          <w:color w:val="000000" w:themeColor="text1"/>
          <w:sz w:val="24"/>
        </w:rPr>
        <w:t xml:space="preserve"> of </w:t>
      </w:r>
      <w:r w:rsidR="00384BB1">
        <w:rPr>
          <w:rFonts w:ascii="Times New Roman" w:hAnsi="Times New Roman" w:cs="Times New Roman"/>
          <w:color w:val="000000" w:themeColor="text1"/>
          <w:sz w:val="24"/>
        </w:rPr>
        <w:t>things</w:t>
      </w:r>
      <w:r w:rsidR="00DF57ED">
        <w:rPr>
          <w:rFonts w:ascii="Times New Roman" w:hAnsi="Times New Roman" w:cs="Times New Roman"/>
          <w:color w:val="000000" w:themeColor="text1"/>
          <w:sz w:val="24"/>
        </w:rPr>
        <w:t>,</w:t>
      </w:r>
      <w:r w:rsidR="00384BB1">
        <w:rPr>
          <w:rFonts w:ascii="Times New Roman" w:hAnsi="Times New Roman" w:cs="Times New Roman"/>
          <w:color w:val="000000" w:themeColor="text1"/>
          <w:sz w:val="24"/>
        </w:rPr>
        <w:t xml:space="preserve"> </w:t>
      </w:r>
      <w:r w:rsidR="00F63971">
        <w:rPr>
          <w:rFonts w:ascii="Times New Roman" w:hAnsi="Times New Roman" w:cs="Times New Roman"/>
          <w:color w:val="000000" w:themeColor="text1"/>
          <w:sz w:val="24"/>
        </w:rPr>
        <w:t>attributes</w:t>
      </w:r>
      <w:r w:rsidR="00384BB1">
        <w:rPr>
          <w:rFonts w:ascii="Times New Roman" w:hAnsi="Times New Roman" w:cs="Times New Roman"/>
          <w:color w:val="000000" w:themeColor="text1"/>
          <w:sz w:val="24"/>
        </w:rPr>
        <w:t xml:space="preserve"> and </w:t>
      </w:r>
      <w:r w:rsidR="00F63971">
        <w:rPr>
          <w:rFonts w:ascii="Times New Roman" w:hAnsi="Times New Roman" w:cs="Times New Roman"/>
          <w:color w:val="000000" w:themeColor="text1"/>
          <w:sz w:val="24"/>
        </w:rPr>
        <w:t>relationships</w:t>
      </w:r>
      <w:r w:rsidR="00E84E47">
        <w:rPr>
          <w:rFonts w:ascii="Times New Roman" w:hAnsi="Times New Roman" w:cs="Times New Roman"/>
          <w:color w:val="000000" w:themeColor="text1"/>
          <w:sz w:val="24"/>
        </w:rPr>
        <w:t>, in a topic area,</w:t>
      </w:r>
      <w:r w:rsidRPr="00404B4C">
        <w:rPr>
          <w:rFonts w:ascii="Times New Roman" w:hAnsi="Times New Roman" w:cs="Times New Roman"/>
          <w:color w:val="000000" w:themeColor="text1"/>
          <w:sz w:val="24"/>
        </w:rPr>
        <w:t xml:space="preserve"> </w:t>
      </w:r>
      <w:r w:rsidR="00F63971" w:rsidRPr="00404B4C">
        <w:rPr>
          <w:rFonts w:ascii="Times New Roman" w:hAnsi="Times New Roman" w:cs="Times New Roman"/>
          <w:color w:val="000000" w:themeColor="text1"/>
          <w:sz w:val="24"/>
        </w:rPr>
        <w:t>created by a community of users for an explicit purpose</w:t>
      </w:r>
      <w:r w:rsidR="00DF57ED">
        <w:rPr>
          <w:rFonts w:ascii="Times New Roman" w:hAnsi="Times New Roman" w:cs="Times New Roman"/>
          <w:color w:val="000000" w:themeColor="text1"/>
          <w:sz w:val="24"/>
        </w:rPr>
        <w:t>,</w:t>
      </w:r>
      <w:r w:rsidR="00F63971">
        <w:rPr>
          <w:rFonts w:ascii="Times New Roman" w:hAnsi="Times New Roman" w:cs="Times New Roman"/>
          <w:color w:val="000000" w:themeColor="text1"/>
          <w:sz w:val="24"/>
        </w:rPr>
        <w:t xml:space="preserve"> and</w:t>
      </w:r>
      <w:r w:rsidRPr="00404B4C">
        <w:rPr>
          <w:rFonts w:ascii="Times New Roman" w:hAnsi="Times New Roman" w:cs="Times New Roman"/>
          <w:color w:val="000000" w:themeColor="text1"/>
          <w:sz w:val="24"/>
        </w:rPr>
        <w:t xml:space="preserve"> specified in </w:t>
      </w:r>
      <w:r w:rsidR="00384BB1">
        <w:rPr>
          <w:rFonts w:ascii="Times New Roman" w:hAnsi="Times New Roman" w:cs="Times New Roman"/>
          <w:color w:val="000000" w:themeColor="text1"/>
          <w:sz w:val="24"/>
        </w:rPr>
        <w:t>some formalism</w:t>
      </w:r>
    </w:p>
    <w:p w14:paraId="3A41C202" w14:textId="10D8EBD9" w:rsidR="00731896" w:rsidRPr="00404B4C" w:rsidRDefault="00731896" w:rsidP="00731896">
      <w:pPr>
        <w:rPr>
          <w:rFonts w:ascii="Times New Roman" w:hAnsi="Times New Roman" w:cs="Times New Roman"/>
          <w:color w:val="000000" w:themeColor="text1"/>
        </w:rPr>
      </w:pPr>
      <w:r w:rsidRPr="00404B4C">
        <w:rPr>
          <w:rFonts w:ascii="Times New Roman" w:hAnsi="Times New Roman" w:cs="Times New Roman"/>
          <w:color w:val="000000" w:themeColor="text1"/>
        </w:rPr>
        <w:t>Unpacking the concepts in the definition, it is important to highlight that:</w:t>
      </w:r>
    </w:p>
    <w:p w14:paraId="338D4B8D" w14:textId="77777777" w:rsidR="00DF57ED" w:rsidRDefault="00DF57ED" w:rsidP="00731896">
      <w:pPr>
        <w:pStyle w:val="ListParagraph"/>
        <w:numPr>
          <w:ilvl w:val="0"/>
          <w:numId w:val="2"/>
        </w:numPr>
      </w:pPr>
      <w:r>
        <w:t xml:space="preserve">An </w:t>
      </w:r>
      <w:r w:rsidR="00731896">
        <w:t xml:space="preserve">important goal of an ontology is to communicate the concepts and knowledge (and increase the understanding) of the </w:t>
      </w:r>
      <w:r>
        <w:t>topic area</w:t>
      </w:r>
      <w:r w:rsidR="00731896">
        <w:t xml:space="preserve"> within the “community of users”</w:t>
      </w:r>
    </w:p>
    <w:p w14:paraId="47C3A6DD" w14:textId="30F08D53" w:rsidR="00614234" w:rsidRDefault="00DF57ED" w:rsidP="00A72118">
      <w:pPr>
        <w:pStyle w:val="ListParagraph"/>
        <w:numPr>
          <w:ilvl w:val="1"/>
          <w:numId w:val="2"/>
        </w:numPr>
      </w:pPr>
      <w:r>
        <w:t>W</w:t>
      </w:r>
      <w:r w:rsidR="00731896">
        <w:t>hich also enables sharing and reuse of the knowledge encoded using the ontology</w:t>
      </w:r>
      <w:r w:rsidR="00614234">
        <w:t xml:space="preserve"> </w:t>
      </w:r>
    </w:p>
    <w:p w14:paraId="4A4A16F7" w14:textId="786CD48E" w:rsidR="00E84E47" w:rsidRDefault="00DF57ED" w:rsidP="00731896">
      <w:pPr>
        <w:pStyle w:val="ListParagraph"/>
        <w:numPr>
          <w:ilvl w:val="0"/>
          <w:numId w:val="2"/>
        </w:numPr>
      </w:pPr>
      <w:r>
        <w:t xml:space="preserve">A </w:t>
      </w:r>
      <w:r w:rsidR="00E84E47">
        <w:t>“</w:t>
      </w:r>
      <w:r>
        <w:t xml:space="preserve">topic </w:t>
      </w:r>
      <w:r w:rsidR="00E84E47">
        <w:t>area” may be broad or specific, focused or generic</w:t>
      </w:r>
    </w:p>
    <w:p w14:paraId="022336BD" w14:textId="021BAB17" w:rsidR="00DF57ED" w:rsidRDefault="00DF57ED" w:rsidP="00731896">
      <w:pPr>
        <w:pStyle w:val="ListParagraph"/>
        <w:numPr>
          <w:ilvl w:val="0"/>
          <w:numId w:val="2"/>
        </w:numPr>
      </w:pPr>
      <w:r>
        <w:t>A “community of users” may be one or more users and may be non-human agents/actors</w:t>
      </w:r>
    </w:p>
    <w:p w14:paraId="176A883D" w14:textId="77777777" w:rsidR="00A72118" w:rsidRDefault="00DF57ED" w:rsidP="00A72118">
      <w:pPr>
        <w:pStyle w:val="ListParagraph"/>
        <w:numPr>
          <w:ilvl w:val="0"/>
          <w:numId w:val="2"/>
        </w:numPr>
      </w:pPr>
      <w:r>
        <w:t xml:space="preserve">A </w:t>
      </w:r>
      <w:r w:rsidR="00731896">
        <w:t>“</w:t>
      </w:r>
      <w:r>
        <w:t>p</w:t>
      </w:r>
      <w:r w:rsidR="00731896">
        <w:t xml:space="preserve">artial, simplified description” requires understanding and describing the domain as </w:t>
      </w:r>
      <w:r w:rsidR="00731896" w:rsidRPr="00D23C56">
        <w:rPr>
          <w:i/>
          <w:iCs/>
        </w:rPr>
        <w:t>simply</w:t>
      </w:r>
      <w:r w:rsidR="00731896">
        <w:t xml:space="preserve"> as possible, while still addressing the “explicit purpose” of the ontology’s “community”</w:t>
      </w:r>
    </w:p>
    <w:p w14:paraId="6BF27AA1" w14:textId="561A2816" w:rsidR="00731896" w:rsidRDefault="00A72118" w:rsidP="00A72118">
      <w:pPr>
        <w:pStyle w:val="ListParagraph"/>
        <w:numPr>
          <w:ilvl w:val="0"/>
          <w:numId w:val="2"/>
        </w:numPr>
      </w:pPr>
      <w:r>
        <w:t xml:space="preserve">As part of the description, the community of users’ assumptions need to be stated </w:t>
      </w:r>
    </w:p>
    <w:p w14:paraId="41A7925C" w14:textId="7E430346" w:rsidR="00731896" w:rsidRDefault="00731896" w:rsidP="00731896">
      <w:pPr>
        <w:pStyle w:val="ListParagraph"/>
        <w:numPr>
          <w:ilvl w:val="0"/>
          <w:numId w:val="2"/>
        </w:numPr>
      </w:pPr>
      <w:r>
        <w:t xml:space="preserve">Defining an ontology </w:t>
      </w:r>
      <w:r w:rsidR="005178B2">
        <w:t>“</w:t>
      </w:r>
      <w:r>
        <w:t xml:space="preserve">in </w:t>
      </w:r>
      <w:r w:rsidR="005178B2">
        <w:t xml:space="preserve">some </w:t>
      </w:r>
      <w:r>
        <w:t>formal</w:t>
      </w:r>
      <w:r w:rsidR="005178B2">
        <w:t>ism</w:t>
      </w:r>
      <w:r>
        <w:t>” does NOT mean that it uses a complex logical form, a programming or standard language (such as RDF or JSON), or specific tooling</w:t>
      </w:r>
    </w:p>
    <w:p w14:paraId="208056CB" w14:textId="07D5D611" w:rsidR="00E91F3F" w:rsidRDefault="00731896" w:rsidP="00731896">
      <w:pPr>
        <w:pStyle w:val="ListParagraph"/>
        <w:numPr>
          <w:ilvl w:val="1"/>
          <w:numId w:val="2"/>
        </w:numPr>
      </w:pPr>
      <w:r>
        <w:t xml:space="preserve">What is required </w:t>
      </w:r>
      <w:r w:rsidR="00E84E47">
        <w:t>is</w:t>
      </w:r>
      <w:r>
        <w:t xml:space="preserve"> a</w:t>
      </w:r>
      <w:r w:rsidR="00E91F3F">
        <w:t xml:space="preserve"> mechanism to organize the</w:t>
      </w:r>
      <w:r w:rsidR="00E84E47">
        <w:t xml:space="preserve"> descriptions</w:t>
      </w:r>
      <w:r w:rsidR="00E91F3F">
        <w:t xml:space="preserve"> </w:t>
      </w:r>
      <w:r w:rsidR="00E84E47">
        <w:t>and concepts</w:t>
      </w:r>
    </w:p>
    <w:p w14:paraId="54A6BD5F" w14:textId="395C4919" w:rsidR="00731896" w:rsidRDefault="00A72118" w:rsidP="00A72118">
      <w:pPr>
        <w:pStyle w:val="ListParagraph"/>
        <w:numPr>
          <w:ilvl w:val="1"/>
          <w:numId w:val="2"/>
        </w:numPr>
      </w:pPr>
      <w:r>
        <w:t>This can be accomplished with e</w:t>
      </w:r>
      <w:r w:rsidR="00E91F3F">
        <w:t>xplicit statement</w:t>
      </w:r>
      <w:r>
        <w:t xml:space="preserve">s and </w:t>
      </w:r>
      <w:r w:rsidR="005178B2">
        <w:t>definition</w:t>
      </w:r>
      <w:r>
        <w:t>s</w:t>
      </w:r>
      <w:r w:rsidR="00614234">
        <w:t xml:space="preserve"> </w:t>
      </w:r>
      <w:r>
        <w:t>written in</w:t>
      </w:r>
      <w:r w:rsidR="00614234">
        <w:t xml:space="preserve"> natural language </w:t>
      </w:r>
      <w:r w:rsidR="00E84E47">
        <w:t>OR</w:t>
      </w:r>
      <w:r w:rsidR="00614234">
        <w:t xml:space="preserve"> </w:t>
      </w:r>
      <w:r>
        <w:t xml:space="preserve">using a </w:t>
      </w:r>
      <w:r w:rsidR="00E91F3F">
        <w:t xml:space="preserve">computational form </w:t>
      </w:r>
      <w:r>
        <w:t>or a</w:t>
      </w:r>
      <w:r w:rsidR="00E84E47">
        <w:t xml:space="preserve"> </w:t>
      </w:r>
      <w:r w:rsidR="005178B2">
        <w:t>logical form</w:t>
      </w:r>
    </w:p>
    <w:p w14:paraId="1BBBB936" w14:textId="5A294A9E" w:rsidR="00731896" w:rsidRDefault="00731896" w:rsidP="00731896">
      <w:pPr>
        <w:pStyle w:val="ListParagraph"/>
        <w:numPr>
          <w:ilvl w:val="1"/>
          <w:numId w:val="2"/>
        </w:numPr>
      </w:pPr>
      <w:r>
        <w:t xml:space="preserve">Defining an ontology using a machine-processible language is necessary IF the ontology is to be consumed by both humans and machines </w:t>
      </w:r>
    </w:p>
    <w:p w14:paraId="1249DF05" w14:textId="7C1215A2" w:rsidR="00A72118" w:rsidRPr="00A72118" w:rsidRDefault="00A72118" w:rsidP="004020B9">
      <w:pPr>
        <w:pStyle w:val="ListParagraph"/>
        <w:numPr>
          <w:ilvl w:val="0"/>
          <w:numId w:val="2"/>
        </w:numPr>
        <w:spacing w:after="320" w:line="276" w:lineRule="auto"/>
      </w:pPr>
      <w:r>
        <w:t>All definitions and forms must be u</w:t>
      </w:r>
      <w:r w:rsidR="005178B2">
        <w:t>nderstandable to the community of users</w:t>
      </w:r>
    </w:p>
    <w:p w14:paraId="60183044" w14:textId="14F5AEFD" w:rsidR="00FB3AA1" w:rsidRDefault="00FB3AA1" w:rsidP="00731896">
      <w:pPr>
        <w:rPr>
          <w:b/>
          <w:color w:val="0B3EE6"/>
          <w:sz w:val="28"/>
          <w:szCs w:val="28"/>
        </w:rPr>
      </w:pPr>
      <w:r>
        <w:rPr>
          <w:b/>
          <w:color w:val="0B3EE6"/>
          <w:sz w:val="28"/>
          <w:szCs w:val="28"/>
        </w:rPr>
        <w:t>Competency Questions</w:t>
      </w:r>
    </w:p>
    <w:p w14:paraId="2136B12A" w14:textId="55FFF1DA" w:rsidR="004020B9" w:rsidRPr="00FF5AB6" w:rsidRDefault="00FB3AA1" w:rsidP="00731896">
      <w:pPr>
        <w:rPr>
          <w:rFonts w:ascii="Times New Roman" w:hAnsi="Times New Roman" w:cs="Times New Roman"/>
          <w:color w:val="000000" w:themeColor="text1"/>
        </w:rPr>
      </w:pPr>
      <w:r w:rsidRPr="00A72118">
        <w:rPr>
          <w:rFonts w:ascii="Times New Roman" w:hAnsi="Times New Roman" w:cs="Times New Roman"/>
          <w:color w:val="000000" w:themeColor="text1"/>
        </w:rPr>
        <w:t xml:space="preserve">An ontology’s </w:t>
      </w:r>
      <w:r w:rsidR="00E84E47" w:rsidRPr="00A72118">
        <w:rPr>
          <w:rFonts w:ascii="Times New Roman" w:hAnsi="Times New Roman" w:cs="Times New Roman"/>
          <w:color w:val="000000" w:themeColor="text1"/>
        </w:rPr>
        <w:t>use cases</w:t>
      </w:r>
      <w:r w:rsidRPr="00A72118">
        <w:rPr>
          <w:rFonts w:ascii="Times New Roman" w:hAnsi="Times New Roman" w:cs="Times New Roman"/>
          <w:color w:val="000000" w:themeColor="text1"/>
        </w:rPr>
        <w:t xml:space="preserve"> </w:t>
      </w:r>
      <w:r w:rsidR="00E84E47" w:rsidRPr="00A72118">
        <w:rPr>
          <w:rFonts w:ascii="Times New Roman" w:hAnsi="Times New Roman" w:cs="Times New Roman"/>
          <w:color w:val="000000" w:themeColor="text1"/>
        </w:rPr>
        <w:t>can be</w:t>
      </w:r>
      <w:r w:rsidRPr="00A72118">
        <w:rPr>
          <w:rFonts w:ascii="Times New Roman" w:hAnsi="Times New Roman" w:cs="Times New Roman"/>
          <w:color w:val="000000" w:themeColor="text1"/>
        </w:rPr>
        <w:t xml:space="preserve"> made explicit by a set of </w:t>
      </w:r>
      <w:r w:rsidRPr="00A72118">
        <w:rPr>
          <w:rFonts w:ascii="Times New Roman" w:hAnsi="Times New Roman" w:cs="Times New Roman"/>
          <w:i/>
          <w:iCs/>
          <w:color w:val="000000" w:themeColor="text1"/>
        </w:rPr>
        <w:t>competency questions</w:t>
      </w:r>
      <w:r w:rsidRPr="00A72118">
        <w:rPr>
          <w:rFonts w:ascii="Times New Roman" w:hAnsi="Times New Roman" w:cs="Times New Roman"/>
          <w:color w:val="000000" w:themeColor="text1"/>
        </w:rPr>
        <w:t xml:space="preserve"> that query</w:t>
      </w:r>
      <w:r w:rsidR="004020B9">
        <w:rPr>
          <w:rFonts w:ascii="Times New Roman" w:hAnsi="Times New Roman" w:cs="Times New Roman"/>
          <w:color w:val="000000" w:themeColor="text1"/>
        </w:rPr>
        <w:t>/test</w:t>
      </w:r>
      <w:r w:rsidRPr="00A72118">
        <w:rPr>
          <w:rFonts w:ascii="Times New Roman" w:hAnsi="Times New Roman" w:cs="Times New Roman"/>
          <w:color w:val="000000" w:themeColor="text1"/>
        </w:rPr>
        <w:t xml:space="preserve"> the ontology’s concepts and data</w:t>
      </w:r>
      <w:r w:rsidR="00A72118">
        <w:rPr>
          <w:rFonts w:ascii="Times New Roman" w:hAnsi="Times New Roman" w:cs="Times New Roman"/>
          <w:color w:val="000000" w:themeColor="text1"/>
        </w:rPr>
        <w:t xml:space="preserve">. These questions suggest the “explicit purpose” of the ontology, but </w:t>
      </w:r>
      <w:r w:rsidR="004020B9">
        <w:rPr>
          <w:rFonts w:ascii="Times New Roman" w:hAnsi="Times New Roman" w:cs="Times New Roman"/>
          <w:color w:val="000000" w:themeColor="text1"/>
        </w:rPr>
        <w:t>are</w:t>
      </w:r>
      <w:r w:rsidR="00A72118">
        <w:rPr>
          <w:rFonts w:ascii="Times New Roman" w:hAnsi="Times New Roman" w:cs="Times New Roman"/>
          <w:color w:val="000000" w:themeColor="text1"/>
        </w:rPr>
        <w:t xml:space="preserve"> typically not sufficient to describe its complete scope.</w:t>
      </w:r>
    </w:p>
    <w:p w14:paraId="6C1B5180" w14:textId="77777777" w:rsidR="00731896" w:rsidRPr="00015AD0" w:rsidRDefault="00731896" w:rsidP="00731896">
      <w:pPr>
        <w:rPr>
          <w:sz w:val="28"/>
          <w:szCs w:val="28"/>
        </w:rPr>
      </w:pPr>
      <w:r>
        <w:rPr>
          <w:b/>
          <w:color w:val="0B3EE6"/>
          <w:sz w:val="28"/>
          <w:szCs w:val="28"/>
        </w:rPr>
        <w:lastRenderedPageBreak/>
        <w:t>Graphs</w:t>
      </w:r>
    </w:p>
    <w:p w14:paraId="6F1297BB" w14:textId="1C34ECCE" w:rsidR="00731896" w:rsidRPr="00404B4C" w:rsidRDefault="00731896" w:rsidP="00846FF9">
      <w:pPr>
        <w:rPr>
          <w:rFonts w:ascii="Times New Roman" w:hAnsi="Times New Roman" w:cs="Times New Roman"/>
          <w:color w:val="000000" w:themeColor="text1"/>
        </w:rPr>
      </w:pPr>
      <w:r w:rsidRPr="00404B4C">
        <w:rPr>
          <w:rFonts w:ascii="Times New Roman" w:hAnsi="Times New Roman" w:cs="Times New Roman"/>
          <w:color w:val="000000" w:themeColor="text1"/>
        </w:rPr>
        <w:t xml:space="preserve">A graph is a set of “nodes” (vertices) that are connected by labeled or unlabeled “edges” (relationships or associations). In this </w:t>
      </w:r>
      <w:r w:rsidR="00404B4C">
        <w:rPr>
          <w:rFonts w:ascii="Times New Roman" w:hAnsi="Times New Roman" w:cs="Times New Roman"/>
          <w:color w:val="000000" w:themeColor="text1"/>
        </w:rPr>
        <w:t>set of definitions</w:t>
      </w:r>
      <w:r w:rsidRPr="00404B4C">
        <w:rPr>
          <w:rFonts w:ascii="Times New Roman" w:hAnsi="Times New Roman" w:cs="Times New Roman"/>
          <w:color w:val="000000" w:themeColor="text1"/>
        </w:rPr>
        <w:t>, the nodes are entities (instances of the categories of things in our ontology) or values (such as string or integer values), and the edges are the attributes and relationships that connect them.</w:t>
      </w:r>
    </w:p>
    <w:p w14:paraId="7E4DFF05" w14:textId="747A5D0B" w:rsidR="00731896" w:rsidRPr="002E59CE" w:rsidRDefault="00731896" w:rsidP="00731896">
      <w:pPr>
        <w:rPr>
          <w:b/>
          <w:color w:val="0B3EE6"/>
          <w:sz w:val="28"/>
          <w:szCs w:val="28"/>
        </w:rPr>
      </w:pPr>
      <w:r>
        <w:rPr>
          <w:b/>
          <w:color w:val="0B3EE6"/>
          <w:sz w:val="28"/>
          <w:szCs w:val="28"/>
        </w:rPr>
        <w:t>Knowledge Graphs</w:t>
      </w:r>
    </w:p>
    <w:p w14:paraId="77A86F9E" w14:textId="356D6C5C" w:rsidR="00731896" w:rsidRPr="00404B4C" w:rsidRDefault="00731896" w:rsidP="00731896">
      <w:pPr>
        <w:rPr>
          <w:rFonts w:ascii="Times New Roman" w:hAnsi="Times New Roman" w:cs="Times New Roman"/>
          <w:color w:val="000000" w:themeColor="text1"/>
        </w:rPr>
      </w:pPr>
      <w:r w:rsidRPr="00404B4C">
        <w:rPr>
          <w:rFonts w:ascii="Times New Roman" w:hAnsi="Times New Roman" w:cs="Times New Roman"/>
          <w:color w:val="000000" w:themeColor="text1"/>
        </w:rPr>
        <w:t>A knowledge graph is a collection of nodes interconnected by named edges (identifying properties and relationships). The structure of the graph is defined by an ontology, which formally specifies and defines the semantics of the possible nodes and edges. The “knowledge” that is captured comes from the specific data that is rendered using the ontology and comes from multiple sources, in multiple formats, with multiple levels of specificity.</w:t>
      </w:r>
    </w:p>
    <w:p w14:paraId="13CEF1B1" w14:textId="5980AFBE" w:rsidR="00731896" w:rsidRDefault="00731896" w:rsidP="00731896">
      <w:pPr>
        <w:rPr>
          <w:rFonts w:ascii="Times New Roman" w:hAnsi="Times New Roman" w:cs="Times New Roman"/>
          <w:color w:val="000000" w:themeColor="text1"/>
        </w:rPr>
      </w:pPr>
      <w:r w:rsidRPr="00404B4C">
        <w:rPr>
          <w:rFonts w:ascii="Times New Roman" w:hAnsi="Times New Roman" w:cs="Times New Roman"/>
          <w:color w:val="000000" w:themeColor="text1"/>
        </w:rPr>
        <w:t>Knowledge graphs enable analysis of the data as an integrated whole. When implemented using graph database tooling, they combine features of standard, relational databases (such as structured query), with the flexibility and extensibility of graphs. In addition, graph analysis (such as centrality, clustering and associativity analyses) can be performed on the integrated data. Backing the graph by an ontology provides formal definition and structure, which provides for increased precision and accuracy when fusing and integrating data from various sources.</w:t>
      </w:r>
      <w:r w:rsidR="00FF5AB6">
        <w:rPr>
          <w:rFonts w:ascii="Times New Roman" w:hAnsi="Times New Roman" w:cs="Times New Roman"/>
          <w:color w:val="000000" w:themeColor="text1"/>
        </w:rPr>
        <w:t xml:space="preserve"> </w:t>
      </w:r>
    </w:p>
    <w:p w14:paraId="57E9FD2D" w14:textId="76765706" w:rsidR="00E91F3F" w:rsidRPr="00404B4C" w:rsidRDefault="00FF5AB6" w:rsidP="00731896">
      <w:pPr>
        <w:rPr>
          <w:rFonts w:ascii="Times New Roman" w:hAnsi="Times New Roman" w:cs="Times New Roman"/>
          <w:color w:val="000000" w:themeColor="text1"/>
        </w:rPr>
      </w:pPr>
      <w:r>
        <w:rPr>
          <w:rFonts w:ascii="Times New Roman" w:hAnsi="Times New Roman" w:cs="Times New Roman"/>
          <w:color w:val="000000" w:themeColor="text1"/>
        </w:rPr>
        <w:t>Other terminology that has been applied to knowledge graphs is to reference the statements in the backing ontology as a T-Box (“terminology”) and the encoded data as an A-Box (“assertion</w:t>
      </w:r>
      <w:r w:rsidR="004020B9">
        <w:rPr>
          <w:rFonts w:ascii="Times New Roman" w:hAnsi="Times New Roman" w:cs="Times New Roman"/>
          <w:color w:val="000000" w:themeColor="text1"/>
        </w:rPr>
        <w:t>s”).</w:t>
      </w:r>
    </w:p>
    <w:p w14:paraId="0D04C8FB" w14:textId="6C63F885" w:rsidR="00404B4C" w:rsidRPr="002E59CE" w:rsidRDefault="00404B4C" w:rsidP="00404B4C">
      <w:pPr>
        <w:rPr>
          <w:b/>
          <w:color w:val="0B3EE6"/>
          <w:sz w:val="28"/>
          <w:szCs w:val="28"/>
        </w:rPr>
      </w:pPr>
      <w:r>
        <w:rPr>
          <w:b/>
          <w:color w:val="0B3EE6"/>
          <w:sz w:val="28"/>
          <w:szCs w:val="28"/>
        </w:rPr>
        <w:t>Ontological Commitment</w:t>
      </w:r>
    </w:p>
    <w:p w14:paraId="75EA9659" w14:textId="29F1D1AA" w:rsidR="00310EC4" w:rsidRPr="00250C5D" w:rsidRDefault="00404B4C">
      <w:pPr>
        <w:rPr>
          <w:color w:val="000000"/>
        </w:rPr>
      </w:pPr>
      <w:r>
        <w:rPr>
          <w:rFonts w:ascii="Times New Roman" w:hAnsi="Times New Roman" w:cs="Times New Roman"/>
          <w:color w:val="000000" w:themeColor="text1"/>
        </w:rPr>
        <w:t xml:space="preserve">Since ontologies </w:t>
      </w:r>
      <w:r w:rsidR="00250C5D">
        <w:rPr>
          <w:rFonts w:ascii="Times New Roman" w:hAnsi="Times New Roman" w:cs="Times New Roman"/>
          <w:color w:val="000000" w:themeColor="text1"/>
        </w:rPr>
        <w:t>define the concepts and vocabulary for communication within a “community of users”, th</w:t>
      </w:r>
      <w:r w:rsidR="00D33ED1">
        <w:rPr>
          <w:rFonts w:ascii="Times New Roman" w:hAnsi="Times New Roman" w:cs="Times New Roman"/>
          <w:color w:val="000000" w:themeColor="text1"/>
        </w:rPr>
        <w:t>e members of the</w:t>
      </w:r>
      <w:r w:rsidR="00250C5D">
        <w:rPr>
          <w:rFonts w:ascii="Times New Roman" w:hAnsi="Times New Roman" w:cs="Times New Roman"/>
          <w:color w:val="000000" w:themeColor="text1"/>
        </w:rPr>
        <w:t xml:space="preserve"> community </w:t>
      </w:r>
      <w:r w:rsidR="00D33ED1">
        <w:rPr>
          <w:rFonts w:ascii="Times New Roman" w:hAnsi="Times New Roman" w:cs="Times New Roman"/>
          <w:color w:val="000000" w:themeColor="text1"/>
        </w:rPr>
        <w:t>must</w:t>
      </w:r>
      <w:r w:rsidR="00250C5D">
        <w:rPr>
          <w:rFonts w:ascii="Times New Roman" w:hAnsi="Times New Roman" w:cs="Times New Roman"/>
          <w:color w:val="000000" w:themeColor="text1"/>
        </w:rPr>
        <w:t xml:space="preserve"> use it. This is the essence of </w:t>
      </w:r>
      <w:r w:rsidR="00250C5D" w:rsidRPr="00D33ED1">
        <w:rPr>
          <w:rFonts w:ascii="Times New Roman" w:hAnsi="Times New Roman" w:cs="Times New Roman"/>
          <w:i/>
          <w:iCs/>
          <w:color w:val="000000" w:themeColor="text1"/>
        </w:rPr>
        <w:t>ontological</w:t>
      </w:r>
      <w:r w:rsidR="00250C5D">
        <w:rPr>
          <w:rFonts w:ascii="Times New Roman" w:hAnsi="Times New Roman" w:cs="Times New Roman"/>
          <w:color w:val="000000" w:themeColor="text1"/>
        </w:rPr>
        <w:t xml:space="preserve"> </w:t>
      </w:r>
      <w:r w:rsidR="00250C5D" w:rsidRPr="00D33ED1">
        <w:rPr>
          <w:rFonts w:ascii="Times New Roman" w:hAnsi="Times New Roman" w:cs="Times New Roman"/>
          <w:i/>
          <w:iCs/>
          <w:color w:val="000000" w:themeColor="text1"/>
        </w:rPr>
        <w:t>commitment</w:t>
      </w:r>
      <w:r w:rsidR="00250C5D">
        <w:rPr>
          <w:rFonts w:ascii="Times New Roman" w:hAnsi="Times New Roman" w:cs="Times New Roman"/>
          <w:color w:val="000000" w:themeColor="text1"/>
        </w:rPr>
        <w:t xml:space="preserve"> – using </w:t>
      </w:r>
      <w:r w:rsidR="00D33ED1">
        <w:rPr>
          <w:rFonts w:ascii="Times New Roman" w:hAnsi="Times New Roman" w:cs="Times New Roman"/>
          <w:color w:val="000000" w:themeColor="text1"/>
        </w:rPr>
        <w:t xml:space="preserve">an </w:t>
      </w:r>
      <w:r w:rsidR="00250C5D">
        <w:rPr>
          <w:rFonts w:ascii="Times New Roman" w:hAnsi="Times New Roman" w:cs="Times New Roman"/>
          <w:color w:val="000000" w:themeColor="text1"/>
        </w:rPr>
        <w:t xml:space="preserve">ontology correctly and consistently. Note that this does not mean that the ontology needs to be </w:t>
      </w:r>
      <w:r w:rsidR="00D33ED1">
        <w:rPr>
          <w:rFonts w:ascii="Times New Roman" w:hAnsi="Times New Roman" w:cs="Times New Roman"/>
          <w:color w:val="000000" w:themeColor="text1"/>
        </w:rPr>
        <w:t>taken as a whole, or used</w:t>
      </w:r>
      <w:r w:rsidR="00250C5D">
        <w:rPr>
          <w:rFonts w:ascii="Times New Roman" w:hAnsi="Times New Roman" w:cs="Times New Roman"/>
          <w:color w:val="000000" w:themeColor="text1"/>
        </w:rPr>
        <w:t xml:space="preserve"> </w:t>
      </w:r>
      <w:r w:rsidR="00D33ED1">
        <w:rPr>
          <w:rFonts w:ascii="Times New Roman" w:hAnsi="Times New Roman" w:cs="Times New Roman"/>
          <w:color w:val="000000" w:themeColor="text1"/>
        </w:rPr>
        <w:t>in its entirety</w:t>
      </w:r>
      <w:r w:rsidR="00250C5D">
        <w:rPr>
          <w:rFonts w:ascii="Times New Roman" w:hAnsi="Times New Roman" w:cs="Times New Roman"/>
          <w:color w:val="000000" w:themeColor="text1"/>
        </w:rPr>
        <w:t xml:space="preserve">. </w:t>
      </w:r>
      <w:r w:rsidR="00D33ED1">
        <w:rPr>
          <w:rFonts w:ascii="Times New Roman" w:hAnsi="Times New Roman" w:cs="Times New Roman"/>
          <w:color w:val="000000" w:themeColor="text1"/>
        </w:rPr>
        <w:t>It means tha</w:t>
      </w:r>
      <w:r w:rsidR="00250C5D">
        <w:rPr>
          <w:rFonts w:ascii="Times New Roman" w:hAnsi="Times New Roman" w:cs="Times New Roman"/>
          <w:color w:val="000000" w:themeColor="text1"/>
        </w:rPr>
        <w:t xml:space="preserve">t the concepts </w:t>
      </w:r>
      <w:r w:rsidR="00D33ED1">
        <w:rPr>
          <w:rFonts w:ascii="Times New Roman" w:hAnsi="Times New Roman" w:cs="Times New Roman"/>
          <w:color w:val="000000" w:themeColor="text1"/>
        </w:rPr>
        <w:t xml:space="preserve">and information </w:t>
      </w:r>
      <w:r w:rsidR="00250C5D">
        <w:rPr>
          <w:rFonts w:ascii="Times New Roman" w:hAnsi="Times New Roman" w:cs="Times New Roman"/>
          <w:color w:val="000000" w:themeColor="text1"/>
        </w:rPr>
        <w:t xml:space="preserve">that are </w:t>
      </w:r>
      <w:r w:rsidR="00D33ED1">
        <w:rPr>
          <w:rFonts w:ascii="Times New Roman" w:hAnsi="Times New Roman" w:cs="Times New Roman"/>
          <w:color w:val="000000" w:themeColor="text1"/>
        </w:rPr>
        <w:t>communicated</w:t>
      </w:r>
      <w:r w:rsidR="00250C5D">
        <w:rPr>
          <w:rFonts w:ascii="Times New Roman" w:hAnsi="Times New Roman" w:cs="Times New Roman"/>
          <w:color w:val="000000" w:themeColor="text1"/>
        </w:rPr>
        <w:t xml:space="preserve"> conform to the definitions of the ontology.</w:t>
      </w:r>
    </w:p>
    <w:sectPr w:rsidR="00310EC4" w:rsidRPr="00250C5D" w:rsidSect="00FB58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483E" w14:textId="77777777" w:rsidR="00660011" w:rsidRDefault="00660011" w:rsidP="00FB1DCA">
      <w:pPr>
        <w:spacing w:before="0" w:after="0" w:line="240" w:lineRule="auto"/>
      </w:pPr>
      <w:r>
        <w:separator/>
      </w:r>
    </w:p>
  </w:endnote>
  <w:endnote w:type="continuationSeparator" w:id="0">
    <w:p w14:paraId="6146733D" w14:textId="77777777" w:rsidR="00660011" w:rsidRDefault="00660011" w:rsidP="00FB1D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2A92" w14:textId="77777777" w:rsidR="00660011" w:rsidRDefault="00660011" w:rsidP="00FB1DCA">
      <w:pPr>
        <w:spacing w:before="0" w:after="0" w:line="240" w:lineRule="auto"/>
      </w:pPr>
      <w:r>
        <w:separator/>
      </w:r>
    </w:p>
  </w:footnote>
  <w:footnote w:type="continuationSeparator" w:id="0">
    <w:p w14:paraId="59668581" w14:textId="77777777" w:rsidR="00660011" w:rsidRDefault="00660011" w:rsidP="00FB1DCA">
      <w:pPr>
        <w:spacing w:before="0" w:after="0" w:line="240" w:lineRule="auto"/>
      </w:pPr>
      <w:r>
        <w:continuationSeparator/>
      </w:r>
    </w:p>
  </w:footnote>
  <w:footnote w:id="1">
    <w:p w14:paraId="710957F3" w14:textId="6397D910" w:rsidR="00731896" w:rsidRPr="00250C5D" w:rsidRDefault="00731896" w:rsidP="00731896">
      <w:pPr>
        <w:pStyle w:val="FootnoteText"/>
        <w:rPr>
          <w:rFonts w:ascii="Times New Roman" w:hAnsi="Times New Roman" w:cs="Times New Roman"/>
          <w:color w:val="000000" w:themeColor="text1"/>
        </w:rPr>
      </w:pPr>
      <w:r w:rsidRPr="00250C5D">
        <w:rPr>
          <w:rStyle w:val="FootnoteReference"/>
          <w:rFonts w:ascii="Times New Roman" w:hAnsi="Times New Roman" w:cs="Times New Roman"/>
        </w:rPr>
        <w:footnoteRef/>
      </w:r>
      <w:r w:rsidRPr="00250C5D">
        <w:rPr>
          <w:rFonts w:ascii="Times New Roman" w:hAnsi="Times New Roman" w:cs="Times New Roman"/>
        </w:rPr>
        <w:t xml:space="preserve"> </w:t>
      </w:r>
      <w:r w:rsidRPr="00250C5D">
        <w:rPr>
          <w:rFonts w:ascii="Times New Roman" w:hAnsi="Times New Roman" w:cs="Times New Roman"/>
          <w:color w:val="000000" w:themeColor="text1"/>
        </w:rPr>
        <w:t xml:space="preserve">There is </w:t>
      </w:r>
      <w:r w:rsidR="00846FF9" w:rsidRPr="00250C5D">
        <w:rPr>
          <w:rFonts w:ascii="Times New Roman" w:hAnsi="Times New Roman" w:cs="Times New Roman"/>
          <w:color w:val="000000" w:themeColor="text1"/>
        </w:rPr>
        <w:t xml:space="preserve">a </w:t>
      </w:r>
      <w:r w:rsidRPr="00250C5D">
        <w:rPr>
          <w:rFonts w:ascii="Times New Roman" w:hAnsi="Times New Roman" w:cs="Times New Roman"/>
          <w:color w:val="000000" w:themeColor="text1"/>
        </w:rPr>
        <w:t>371</w:t>
      </w:r>
      <w:r w:rsidR="00404B4C" w:rsidRPr="00250C5D">
        <w:rPr>
          <w:rFonts w:ascii="Times New Roman" w:hAnsi="Times New Roman" w:cs="Times New Roman"/>
          <w:color w:val="000000" w:themeColor="text1"/>
        </w:rPr>
        <w:t>-</w:t>
      </w:r>
      <w:r w:rsidRPr="00250C5D">
        <w:rPr>
          <w:rFonts w:ascii="Times New Roman" w:hAnsi="Times New Roman" w:cs="Times New Roman"/>
          <w:color w:val="000000" w:themeColor="text1"/>
        </w:rPr>
        <w:t>page book by Effingham, a 23</w:t>
      </w:r>
      <w:r w:rsidR="00250C5D">
        <w:rPr>
          <w:rFonts w:ascii="Times New Roman" w:hAnsi="Times New Roman" w:cs="Times New Roman"/>
          <w:color w:val="000000" w:themeColor="text1"/>
        </w:rPr>
        <w:t>-</w:t>
      </w:r>
      <w:r w:rsidRPr="00250C5D">
        <w:rPr>
          <w:rFonts w:ascii="Times New Roman" w:hAnsi="Times New Roman" w:cs="Times New Roman"/>
          <w:color w:val="000000" w:themeColor="text1"/>
        </w:rPr>
        <w:t>page paper by Gruber, a 17</w:t>
      </w:r>
      <w:r w:rsidR="00250C5D">
        <w:rPr>
          <w:rFonts w:ascii="Times New Roman" w:hAnsi="Times New Roman" w:cs="Times New Roman"/>
          <w:color w:val="000000" w:themeColor="text1"/>
        </w:rPr>
        <w:t>-</w:t>
      </w:r>
      <w:r w:rsidRPr="00250C5D">
        <w:rPr>
          <w:rFonts w:ascii="Times New Roman" w:hAnsi="Times New Roman" w:cs="Times New Roman"/>
          <w:color w:val="000000" w:themeColor="text1"/>
        </w:rPr>
        <w:t>page paper by Guarino, a 10</w:t>
      </w:r>
      <w:r w:rsidR="00250C5D">
        <w:rPr>
          <w:rFonts w:ascii="Times New Roman" w:hAnsi="Times New Roman" w:cs="Times New Roman"/>
          <w:color w:val="000000" w:themeColor="text1"/>
        </w:rPr>
        <w:t>-</w:t>
      </w:r>
      <w:r w:rsidRPr="00250C5D">
        <w:rPr>
          <w:rFonts w:ascii="Times New Roman" w:hAnsi="Times New Roman" w:cs="Times New Roman"/>
          <w:color w:val="000000" w:themeColor="text1"/>
        </w:rPr>
        <w:t>page rebuttal of Guarino’s paper by Neuhaus, a 17</w:t>
      </w:r>
      <w:r w:rsidR="00250C5D">
        <w:rPr>
          <w:rFonts w:ascii="Times New Roman" w:hAnsi="Times New Roman" w:cs="Times New Roman"/>
          <w:color w:val="000000" w:themeColor="text1"/>
        </w:rPr>
        <w:t>-</w:t>
      </w:r>
      <w:r w:rsidRPr="00250C5D">
        <w:rPr>
          <w:rFonts w:ascii="Times New Roman" w:hAnsi="Times New Roman" w:cs="Times New Roman"/>
          <w:color w:val="000000" w:themeColor="text1"/>
        </w:rPr>
        <w:t>page paper by Neuhaus, the developing ontologies 101 web site from the creators of Protégé</w:t>
      </w:r>
      <w:r w:rsidR="00250C5D">
        <w:rPr>
          <w:rFonts w:ascii="Times New Roman" w:hAnsi="Times New Roman" w:cs="Times New Roman"/>
          <w:color w:val="000000" w:themeColor="text1"/>
        </w:rPr>
        <w:t>,</w:t>
      </w:r>
      <w:r w:rsidRPr="00250C5D">
        <w:rPr>
          <w:rFonts w:ascii="Times New Roman" w:hAnsi="Times New Roman" w:cs="Times New Roman"/>
          <w:color w:val="000000" w:themeColor="text1"/>
        </w:rPr>
        <w:t xml:space="preserve"> and much more!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0265F"/>
    <w:multiLevelType w:val="hybridMultilevel"/>
    <w:tmpl w:val="7CD8CE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CA"/>
    <w:rsid w:val="00177E1C"/>
    <w:rsid w:val="00250C5D"/>
    <w:rsid w:val="002E59CE"/>
    <w:rsid w:val="00310EC4"/>
    <w:rsid w:val="00384BB1"/>
    <w:rsid w:val="003C0A92"/>
    <w:rsid w:val="004020B9"/>
    <w:rsid w:val="00404B4C"/>
    <w:rsid w:val="0050704B"/>
    <w:rsid w:val="005178B2"/>
    <w:rsid w:val="00614234"/>
    <w:rsid w:val="00660011"/>
    <w:rsid w:val="00731896"/>
    <w:rsid w:val="00820B10"/>
    <w:rsid w:val="00846FF9"/>
    <w:rsid w:val="008F66D7"/>
    <w:rsid w:val="00A0024B"/>
    <w:rsid w:val="00A23B98"/>
    <w:rsid w:val="00A72118"/>
    <w:rsid w:val="00BC4EA0"/>
    <w:rsid w:val="00C217DD"/>
    <w:rsid w:val="00C60066"/>
    <w:rsid w:val="00D2652A"/>
    <w:rsid w:val="00D33ED1"/>
    <w:rsid w:val="00D60E48"/>
    <w:rsid w:val="00D60F75"/>
    <w:rsid w:val="00DF57ED"/>
    <w:rsid w:val="00E84E47"/>
    <w:rsid w:val="00E91F3F"/>
    <w:rsid w:val="00F63971"/>
    <w:rsid w:val="00FB1DCA"/>
    <w:rsid w:val="00FB3AA1"/>
    <w:rsid w:val="00FB58A3"/>
    <w:rsid w:val="00FF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2CD5A"/>
  <w14:defaultImageDpi w14:val="32767"/>
  <w15:chartTrackingRefBased/>
  <w15:docId w15:val="{42A1632C-6653-314E-9EAD-C103F972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1DCA"/>
    <w:pPr>
      <w:spacing w:before="160" w:after="320" w:line="276" w:lineRule="auto"/>
    </w:pPr>
    <w:rPr>
      <w:color w:val="7F7F7F" w:themeColor="text1" w:themeTint="80"/>
      <w:lang w:eastAsia="ja-JP"/>
    </w:rPr>
  </w:style>
  <w:style w:type="paragraph" w:styleId="Heading3">
    <w:name w:val="heading 3"/>
    <w:basedOn w:val="Normal"/>
    <w:next w:val="Normal"/>
    <w:link w:val="Heading3Char"/>
    <w:uiPriority w:val="9"/>
    <w:unhideWhenUsed/>
    <w:qFormat/>
    <w:rsid w:val="00FB1DCA"/>
    <w:pPr>
      <w:keepNext/>
      <w:keepLines/>
      <w:spacing w:after="240" w:line="240" w:lineRule="auto"/>
      <w:contextualSpacing/>
      <w:outlineLvl w:val="2"/>
    </w:pPr>
    <w:rPr>
      <w:rFonts w:asciiTheme="majorHAnsi" w:eastAsiaTheme="majorEastAsia" w:hAnsiTheme="majorHAnsi" w:cstheme="majorBidi"/>
      <w:color w:val="4472C4" w:themeColor="accent1"/>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1DCA"/>
    <w:rPr>
      <w:rFonts w:asciiTheme="majorHAnsi" w:eastAsiaTheme="majorEastAsia" w:hAnsiTheme="majorHAnsi" w:cstheme="majorBidi"/>
      <w:color w:val="4472C4" w:themeColor="accent1"/>
      <w:sz w:val="34"/>
      <w:lang w:eastAsia="ja-JP"/>
    </w:rPr>
  </w:style>
  <w:style w:type="paragraph" w:styleId="ListBullet">
    <w:name w:val="List Bullet"/>
    <w:basedOn w:val="Normal"/>
    <w:uiPriority w:val="31"/>
    <w:qFormat/>
    <w:rsid w:val="00FB1DCA"/>
    <w:pPr>
      <w:numPr>
        <w:numId w:val="1"/>
      </w:numPr>
      <w:contextualSpacing/>
    </w:pPr>
  </w:style>
  <w:style w:type="paragraph" w:styleId="Quote">
    <w:name w:val="Quote"/>
    <w:basedOn w:val="Normal"/>
    <w:next w:val="Normal"/>
    <w:link w:val="QuoteChar"/>
    <w:uiPriority w:val="29"/>
    <w:unhideWhenUsed/>
    <w:qFormat/>
    <w:rsid w:val="00FB1DCA"/>
    <w:pPr>
      <w:spacing w:before="360" w:after="560" w:line="264" w:lineRule="auto"/>
      <w:ind w:left="605" w:right="605"/>
      <w:contextualSpacing/>
    </w:pPr>
    <w:rPr>
      <w:rFonts w:asciiTheme="majorHAnsi" w:hAnsiTheme="majorHAnsi"/>
      <w:i/>
      <w:iCs/>
      <w:color w:val="4472C4" w:themeColor="accent1"/>
      <w:sz w:val="40"/>
    </w:rPr>
  </w:style>
  <w:style w:type="character" w:customStyle="1" w:styleId="QuoteChar">
    <w:name w:val="Quote Char"/>
    <w:basedOn w:val="DefaultParagraphFont"/>
    <w:link w:val="Quote"/>
    <w:uiPriority w:val="29"/>
    <w:rsid w:val="00FB1DCA"/>
    <w:rPr>
      <w:rFonts w:asciiTheme="majorHAnsi" w:hAnsiTheme="majorHAnsi"/>
      <w:i/>
      <w:iCs/>
      <w:color w:val="4472C4" w:themeColor="accent1"/>
      <w:sz w:val="40"/>
      <w:lang w:eastAsia="ja-JP"/>
    </w:rPr>
  </w:style>
  <w:style w:type="character" w:styleId="Hyperlink">
    <w:name w:val="Hyperlink"/>
    <w:basedOn w:val="DefaultParagraphFont"/>
    <w:uiPriority w:val="99"/>
    <w:unhideWhenUsed/>
    <w:rsid w:val="00FB1DCA"/>
    <w:rPr>
      <w:color w:val="0563C1" w:themeColor="hyperlink"/>
      <w:u w:val="single"/>
    </w:rPr>
  </w:style>
  <w:style w:type="paragraph" w:styleId="FootnoteText">
    <w:name w:val="footnote text"/>
    <w:basedOn w:val="Normal"/>
    <w:link w:val="FootnoteTextChar"/>
    <w:uiPriority w:val="99"/>
    <w:semiHidden/>
    <w:unhideWhenUsed/>
    <w:rsid w:val="00FB1DC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B1DCA"/>
    <w:rPr>
      <w:color w:val="7F7F7F" w:themeColor="text1" w:themeTint="80"/>
      <w:sz w:val="20"/>
      <w:szCs w:val="20"/>
      <w:lang w:eastAsia="ja-JP"/>
    </w:rPr>
  </w:style>
  <w:style w:type="character" w:styleId="FootnoteReference">
    <w:name w:val="footnote reference"/>
    <w:basedOn w:val="DefaultParagraphFont"/>
    <w:uiPriority w:val="99"/>
    <w:semiHidden/>
    <w:unhideWhenUsed/>
    <w:rsid w:val="00FB1DCA"/>
    <w:rPr>
      <w:vertAlign w:val="superscript"/>
    </w:rPr>
  </w:style>
  <w:style w:type="paragraph" w:styleId="ListParagraph">
    <w:name w:val="List Paragraph"/>
    <w:basedOn w:val="Normal"/>
    <w:uiPriority w:val="34"/>
    <w:qFormat/>
    <w:rsid w:val="00731896"/>
    <w:pPr>
      <w:spacing w:before="0" w:after="0" w:line="240" w:lineRule="auto"/>
      <w:ind w:left="720"/>
      <w:contextualSpacing/>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Westerinen</dc:creator>
  <cp:keywords/>
  <dc:description/>
  <cp:lastModifiedBy>Andrea Westerinen</cp:lastModifiedBy>
  <cp:revision>9</cp:revision>
  <dcterms:created xsi:type="dcterms:W3CDTF">2021-11-29T21:21:00Z</dcterms:created>
  <dcterms:modified xsi:type="dcterms:W3CDTF">2021-12-15T14:26:00Z</dcterms:modified>
</cp:coreProperties>
</file>